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561433" w14:textId="77777777" w:rsidR="00300B14" w:rsidRPr="000876AA" w:rsidRDefault="00300B14" w:rsidP="00300B14">
      <w:pPr>
        <w:rPr>
          <w:b/>
          <w:sz w:val="24"/>
          <w:szCs w:val="24"/>
        </w:rPr>
      </w:pPr>
      <w:r w:rsidRPr="000876AA">
        <w:rPr>
          <w:b/>
          <w:sz w:val="24"/>
          <w:szCs w:val="24"/>
        </w:rPr>
        <w:t>Forskerstilling - Kartlegging og analyser av norske barn og risiko på internett 2021-2022</w:t>
      </w:r>
    </w:p>
    <w:p w14:paraId="58CF718A" w14:textId="77777777" w:rsidR="00A2437E" w:rsidRDefault="00A2437E" w:rsidP="00300B14"/>
    <w:p w14:paraId="4851D58C" w14:textId="2DA61DBC" w:rsidR="00300B14" w:rsidRPr="00A2437E" w:rsidRDefault="00300B14" w:rsidP="00300B14">
      <w:pPr>
        <w:rPr>
          <w:b/>
        </w:rPr>
      </w:pPr>
      <w:r w:rsidRPr="00A2437E">
        <w:rPr>
          <w:b/>
        </w:rPr>
        <w:t>Om stillingen</w:t>
      </w:r>
    </w:p>
    <w:p w14:paraId="067A40CB" w14:textId="47F4281C" w:rsidR="00300B14" w:rsidRDefault="00300B14" w:rsidP="00300B14">
      <w:r>
        <w:t>Det er et ledig engasjement som forsker (SKO 1108 uten doktorgrad</w:t>
      </w:r>
      <w:r w:rsidR="000139A6">
        <w:t xml:space="preserve"> eller</w:t>
      </w:r>
      <w:r>
        <w:t xml:space="preserve"> SKO 1109 med doktorgrad) ved </w:t>
      </w:r>
      <w:hyperlink r:id="rId5" w:history="1">
        <w:r w:rsidRPr="000139A6">
          <w:rPr>
            <w:rStyle w:val="Hyperlink"/>
          </w:rPr>
          <w:t>Institutt for medier og kommunikasjon</w:t>
        </w:r>
      </w:hyperlink>
      <w:r>
        <w:t xml:space="preserve"> tilknyttet forskergruppen barn, unge og medier og prosjektet EU Kids Online.</w:t>
      </w:r>
      <w:r w:rsidRPr="00300B14">
        <w:t xml:space="preserve"> </w:t>
      </w:r>
      <w:r>
        <w:t>Stillingen er midlertidig for en periode på inntil 1 år.</w:t>
      </w:r>
    </w:p>
    <w:p w14:paraId="1B145290" w14:textId="77777777" w:rsidR="00300B14" w:rsidRDefault="00300B14" w:rsidP="00300B14">
      <w:r>
        <w:t>Stillingen er i særlig grad knyttet til kartlegging av sosiale og strukturelle faktorer som kan fremme eller hindre at barn og unge ber om hjelp fra voksne når de har vært utsatt for risikosituasjoner og krenkelser på digitale plattformer.</w:t>
      </w:r>
    </w:p>
    <w:p w14:paraId="75B0153B" w14:textId="29439679" w:rsidR="00300B14" w:rsidRDefault="00300B14" w:rsidP="00300B14">
      <w:r>
        <w:t xml:space="preserve">Stillingen er finansiert av prosjektet Kartlegging og analyser av norske barn og risiko på internett 2021-2022 støttet av Justis- og beredskapsdepartementet. </w:t>
      </w:r>
    </w:p>
    <w:p w14:paraId="20F0638B" w14:textId="77777777" w:rsidR="00A2437E" w:rsidRDefault="00A2437E" w:rsidP="00300B14"/>
    <w:p w14:paraId="7F2B7E1A" w14:textId="276E56D0" w:rsidR="00300B14" w:rsidRPr="00A2437E" w:rsidRDefault="00300B14" w:rsidP="00300B14">
      <w:pPr>
        <w:rPr>
          <w:b/>
        </w:rPr>
      </w:pPr>
      <w:r w:rsidRPr="00A2437E">
        <w:rPr>
          <w:b/>
        </w:rPr>
        <w:t xml:space="preserve">Arbeidsoppgaver: </w:t>
      </w:r>
    </w:p>
    <w:p w14:paraId="4291AD72" w14:textId="1E99D681" w:rsidR="00300B14" w:rsidRDefault="00300B14" w:rsidP="00A2437E">
      <w:pPr>
        <w:pStyle w:val="ListParagraph"/>
        <w:numPr>
          <w:ilvl w:val="0"/>
          <w:numId w:val="5"/>
        </w:numPr>
      </w:pPr>
      <w:r>
        <w:t>Utvikle relevant forskningsdesign</w:t>
      </w:r>
    </w:p>
    <w:p w14:paraId="69B7CDF2" w14:textId="32730187" w:rsidR="00300B14" w:rsidRDefault="00300B14" w:rsidP="00A2437E">
      <w:pPr>
        <w:pStyle w:val="ListParagraph"/>
        <w:numPr>
          <w:ilvl w:val="0"/>
          <w:numId w:val="5"/>
        </w:numPr>
      </w:pPr>
      <w:r>
        <w:t>Kartlegge faktorer som fremmer eller hindrer at barn ber om hjelp fra voksne etter digitale risikosituasjoner</w:t>
      </w:r>
    </w:p>
    <w:p w14:paraId="4B64AD75" w14:textId="29CC4803" w:rsidR="00300B14" w:rsidRDefault="00300B14" w:rsidP="00A2437E">
      <w:pPr>
        <w:pStyle w:val="ListParagraph"/>
        <w:numPr>
          <w:ilvl w:val="0"/>
          <w:numId w:val="5"/>
        </w:numPr>
      </w:pPr>
      <w:r>
        <w:t>Litteraturgjennomgang</w:t>
      </w:r>
    </w:p>
    <w:p w14:paraId="705F3499" w14:textId="32B08606" w:rsidR="00300B14" w:rsidRDefault="00300B14" w:rsidP="00A2437E">
      <w:pPr>
        <w:pStyle w:val="ListParagraph"/>
        <w:numPr>
          <w:ilvl w:val="0"/>
          <w:numId w:val="5"/>
        </w:numPr>
      </w:pPr>
      <w:r>
        <w:t>Gjennomføre kvalitative intervjuer og analysere disse</w:t>
      </w:r>
    </w:p>
    <w:p w14:paraId="0F71BC49" w14:textId="1A3C1301" w:rsidR="00300B14" w:rsidRDefault="00300B14" w:rsidP="00A2437E">
      <w:pPr>
        <w:pStyle w:val="ListParagraph"/>
        <w:numPr>
          <w:ilvl w:val="0"/>
          <w:numId w:val="5"/>
        </w:numPr>
      </w:pPr>
      <w:r>
        <w:t>Vitenskapelige og populærvitenskapelige publikasjoner.</w:t>
      </w:r>
    </w:p>
    <w:p w14:paraId="1950E2D0" w14:textId="63D3495A" w:rsidR="00300B14" w:rsidRDefault="00300B14" w:rsidP="00A2437E">
      <w:pPr>
        <w:pStyle w:val="ListParagraph"/>
        <w:numPr>
          <w:ilvl w:val="0"/>
          <w:numId w:val="5"/>
        </w:numPr>
      </w:pPr>
      <w:r>
        <w:t>Delta i relevante nasjonale og internasjonale fora og formidle forskning.</w:t>
      </w:r>
    </w:p>
    <w:p w14:paraId="4F19F212" w14:textId="545FC761" w:rsidR="00300B14" w:rsidRDefault="00300B14" w:rsidP="00A2437E">
      <w:pPr>
        <w:pStyle w:val="ListParagraph"/>
        <w:numPr>
          <w:ilvl w:val="0"/>
          <w:numId w:val="5"/>
        </w:numPr>
      </w:pPr>
      <w:r>
        <w:t>Ut</w:t>
      </w:r>
      <w:r w:rsidR="007C774B">
        <w:t>vikle og drive egen forskning</w:t>
      </w:r>
      <w:bookmarkStart w:id="0" w:name="_GoBack"/>
      <w:bookmarkEnd w:id="0"/>
      <w:r>
        <w:t xml:space="preserve"> alene og sammen med andre prosjektdeltagere</w:t>
      </w:r>
    </w:p>
    <w:p w14:paraId="31687255" w14:textId="77777777" w:rsidR="00300B14" w:rsidRDefault="00300B14" w:rsidP="00300B14"/>
    <w:p w14:paraId="0EF6FFE6" w14:textId="77777777" w:rsidR="00300B14" w:rsidRPr="00A2437E" w:rsidRDefault="00300B14" w:rsidP="00300B14">
      <w:pPr>
        <w:rPr>
          <w:b/>
        </w:rPr>
      </w:pPr>
      <w:r w:rsidRPr="00A2437E">
        <w:rPr>
          <w:b/>
        </w:rPr>
        <w:t>Kvalifikasjonskrav:</w:t>
      </w:r>
    </w:p>
    <w:p w14:paraId="34C3C5F0" w14:textId="0B72E7CE" w:rsidR="00300B14" w:rsidRDefault="00300B14" w:rsidP="00A2437E">
      <w:pPr>
        <w:pStyle w:val="ListParagraph"/>
        <w:numPr>
          <w:ilvl w:val="0"/>
          <w:numId w:val="3"/>
        </w:numPr>
      </w:pPr>
      <w:r>
        <w:t xml:space="preserve">Mastergrad </w:t>
      </w:r>
      <w:r w:rsidR="00A707E2">
        <w:t>eller</w:t>
      </w:r>
      <w:r>
        <w:t xml:space="preserve"> doktorgrad innenfor områder som er relevant for prosjektet</w:t>
      </w:r>
    </w:p>
    <w:p w14:paraId="558D688B" w14:textId="73B67DA2" w:rsidR="000139A6" w:rsidRDefault="00300B14" w:rsidP="00A2437E">
      <w:pPr>
        <w:pStyle w:val="ListParagraph"/>
        <w:numPr>
          <w:ilvl w:val="0"/>
          <w:numId w:val="3"/>
        </w:numPr>
      </w:pPr>
      <w:r>
        <w:t>God fremstillingsevne skriftlig og muntlig på norsk og engelsk</w:t>
      </w:r>
    </w:p>
    <w:p w14:paraId="2CF08CF7" w14:textId="5908E310" w:rsidR="00300B14" w:rsidRDefault="00300B14" w:rsidP="00A2437E">
      <w:pPr>
        <w:pStyle w:val="ListParagraph"/>
        <w:numPr>
          <w:ilvl w:val="0"/>
          <w:numId w:val="3"/>
        </w:numPr>
      </w:pPr>
      <w:r>
        <w:t>Erfaring med forskningsarbeid, kvalitative intervjuer og/eller forskning med barn og unge er positivt</w:t>
      </w:r>
    </w:p>
    <w:p w14:paraId="235CABDC" w14:textId="77777777" w:rsidR="000139A6" w:rsidRDefault="000139A6" w:rsidP="00A2437E">
      <w:pPr>
        <w:pStyle w:val="ListParagraph"/>
        <w:numPr>
          <w:ilvl w:val="0"/>
          <w:numId w:val="2"/>
        </w:numPr>
      </w:pPr>
      <w:r>
        <w:t>Gode samarbeidsegenskaper og personlig egnethet</w:t>
      </w:r>
    </w:p>
    <w:p w14:paraId="67BF9658" w14:textId="77777777" w:rsidR="00300B14" w:rsidRDefault="00300B14" w:rsidP="00A2437E">
      <w:pPr>
        <w:pStyle w:val="ListParagraph"/>
        <w:numPr>
          <w:ilvl w:val="0"/>
          <w:numId w:val="2"/>
        </w:numPr>
      </w:pPr>
      <w:r>
        <w:t>Ved vurdering av søknadene vil det bli lagt vekt på:</w:t>
      </w:r>
    </w:p>
    <w:p w14:paraId="3BF7985E" w14:textId="69618308" w:rsidR="00300B14" w:rsidRDefault="00300B14" w:rsidP="00A2437E">
      <w:pPr>
        <w:pStyle w:val="ListParagraph"/>
        <w:numPr>
          <w:ilvl w:val="0"/>
          <w:numId w:val="3"/>
        </w:numPr>
      </w:pPr>
      <w:r>
        <w:t>Den vitenskapelige kvaliteten på tidligere arbeid</w:t>
      </w:r>
    </w:p>
    <w:p w14:paraId="249D254B" w14:textId="734C7A75" w:rsidR="00300B14" w:rsidRDefault="00300B14" w:rsidP="00A2437E">
      <w:pPr>
        <w:pStyle w:val="ListParagraph"/>
        <w:numPr>
          <w:ilvl w:val="0"/>
          <w:numId w:val="3"/>
        </w:numPr>
      </w:pPr>
      <w:r>
        <w:t>Dokumenterte evner til samarbeid</w:t>
      </w:r>
    </w:p>
    <w:p w14:paraId="3BAC6B3D" w14:textId="64FC323A" w:rsidR="00CF23AA" w:rsidRDefault="00300B14" w:rsidP="00A2437E">
      <w:pPr>
        <w:pStyle w:val="ListParagraph"/>
        <w:numPr>
          <w:ilvl w:val="0"/>
          <w:numId w:val="3"/>
        </w:numPr>
      </w:pPr>
      <w:r>
        <w:t>Selvstendighet, nøyaktighet og initiativ</w:t>
      </w:r>
    </w:p>
    <w:p w14:paraId="75751264" w14:textId="77777777" w:rsidR="00A2437E" w:rsidRDefault="00A2437E" w:rsidP="000139A6">
      <w:pPr>
        <w:rPr>
          <w:b/>
        </w:rPr>
      </w:pPr>
    </w:p>
    <w:p w14:paraId="2F48643E" w14:textId="1E5D1ED8" w:rsidR="000139A6" w:rsidRPr="00A2437E" w:rsidRDefault="000139A6" w:rsidP="000139A6">
      <w:pPr>
        <w:rPr>
          <w:b/>
        </w:rPr>
      </w:pPr>
      <w:r w:rsidRPr="00A2437E">
        <w:rPr>
          <w:b/>
        </w:rPr>
        <w:t>Vi tilbyr:</w:t>
      </w:r>
    </w:p>
    <w:p w14:paraId="073A75F8" w14:textId="733C6C03" w:rsidR="000139A6" w:rsidRDefault="000139A6" w:rsidP="00A2437E">
      <w:pPr>
        <w:pStyle w:val="ListParagraph"/>
        <w:numPr>
          <w:ilvl w:val="0"/>
          <w:numId w:val="3"/>
        </w:numPr>
      </w:pPr>
      <w:r>
        <w:t>Lønn fra kr … til kr … per år for kandidater med mastergrad avhengig av kompetanse. Lønn fra kr … til kr … per år for kandidater med doktorgrad avhengig av kompetanse.</w:t>
      </w:r>
    </w:p>
    <w:p w14:paraId="68CC5D98" w14:textId="4A81738D" w:rsidR="000139A6" w:rsidRDefault="000139A6" w:rsidP="00A2437E">
      <w:pPr>
        <w:pStyle w:val="ListParagraph"/>
        <w:numPr>
          <w:ilvl w:val="0"/>
          <w:numId w:val="3"/>
        </w:numPr>
      </w:pPr>
      <w:r>
        <w:t xml:space="preserve">Kompetanseutvikling i et stimulerende akademisk miljø </w:t>
      </w:r>
    </w:p>
    <w:p w14:paraId="032F7A65" w14:textId="37E874F2" w:rsidR="000139A6" w:rsidRDefault="000139A6" w:rsidP="00A2437E">
      <w:pPr>
        <w:pStyle w:val="ListParagraph"/>
        <w:numPr>
          <w:ilvl w:val="0"/>
          <w:numId w:val="3"/>
        </w:numPr>
      </w:pPr>
      <w:r>
        <w:t>Medlemskap i Statens Pensjonskasse</w:t>
      </w:r>
    </w:p>
    <w:p w14:paraId="6BDB32D7" w14:textId="23ACA7FF" w:rsidR="00A2437E" w:rsidRDefault="00A2437E" w:rsidP="00A2437E">
      <w:pPr>
        <w:pStyle w:val="ListParagraph"/>
        <w:numPr>
          <w:ilvl w:val="0"/>
          <w:numId w:val="3"/>
        </w:numPr>
      </w:pPr>
      <w:r>
        <w:t>Gode velferdsordninger</w:t>
      </w:r>
    </w:p>
    <w:p w14:paraId="4F7736ED" w14:textId="4FE1C76E" w:rsidR="000139A6" w:rsidRDefault="000139A6" w:rsidP="000139A6">
      <w:r>
        <w:lastRenderedPageBreak/>
        <w:tab/>
      </w:r>
    </w:p>
    <w:p w14:paraId="2B8311D2" w14:textId="77777777" w:rsidR="000139A6" w:rsidRPr="00A2437E" w:rsidRDefault="000139A6" w:rsidP="000139A6">
      <w:pPr>
        <w:rPr>
          <w:b/>
        </w:rPr>
      </w:pPr>
      <w:r w:rsidRPr="00A2437E">
        <w:rPr>
          <w:b/>
        </w:rPr>
        <w:t>Søknaden skal inneholde:</w:t>
      </w:r>
    </w:p>
    <w:p w14:paraId="5E4F6919" w14:textId="28F275CF" w:rsidR="000139A6" w:rsidRDefault="000139A6" w:rsidP="00A2437E">
      <w:pPr>
        <w:pStyle w:val="ListParagraph"/>
        <w:numPr>
          <w:ilvl w:val="0"/>
          <w:numId w:val="3"/>
        </w:numPr>
      </w:pPr>
      <w:r>
        <w:t>Søknadsbrev som beskriver søkerens kvalifikasjoner og motivasjon for stillingen</w:t>
      </w:r>
    </w:p>
    <w:p w14:paraId="277FCCAF" w14:textId="6B376053" w:rsidR="000139A6" w:rsidRDefault="000139A6" w:rsidP="00A2437E">
      <w:pPr>
        <w:pStyle w:val="ListParagraph"/>
        <w:numPr>
          <w:ilvl w:val="0"/>
          <w:numId w:val="3"/>
        </w:numPr>
      </w:pPr>
      <w:r>
        <w:t>Curriculum Vitae (med oversikt over utdanning, ansettelser, og andre kvalifiserende aktiviteter, samt publiserte og upubliserte verker)</w:t>
      </w:r>
    </w:p>
    <w:p w14:paraId="6CDC1EED" w14:textId="33B041A8" w:rsidR="000139A6" w:rsidRDefault="000139A6" w:rsidP="00A2437E">
      <w:pPr>
        <w:pStyle w:val="ListParagraph"/>
        <w:numPr>
          <w:ilvl w:val="0"/>
          <w:numId w:val="3"/>
        </w:numPr>
      </w:pPr>
      <w:r>
        <w:t xml:space="preserve">Vitnemål eller dokumentasjon for gjennomført master- eller PhD-grad. Søkere med utdanning fra et utenlandsk universitet bes legge ved en veiledning til karaktersystemet ved deres universitet </w:t>
      </w:r>
    </w:p>
    <w:p w14:paraId="539B63A1" w14:textId="77777777" w:rsidR="000139A6" w:rsidRDefault="000139A6" w:rsidP="00A2437E">
      <w:pPr>
        <w:spacing w:after="0"/>
      </w:pPr>
      <w:r>
        <w:t>Vennligst merk at alle dokumenter må være enten på engelsk eller et skandinavisk språk.</w:t>
      </w:r>
    </w:p>
    <w:p w14:paraId="0B4A094F" w14:textId="77777777" w:rsidR="000139A6" w:rsidRDefault="000139A6" w:rsidP="00A2437E">
      <w:pPr>
        <w:spacing w:after="0"/>
      </w:pPr>
      <w:r>
        <w:t>Søknad med vedlegg må sendes inn via vårt elektroniske rekrutteringssystem, jobbnorge.no.</w:t>
      </w:r>
    </w:p>
    <w:p w14:paraId="3253CBCE" w14:textId="77777777" w:rsidR="000139A6" w:rsidRDefault="000139A6" w:rsidP="00A2437E">
      <w:pPr>
        <w:spacing w:after="0"/>
      </w:pPr>
      <w:r>
        <w:t>Det benyttes intervju i ansettelsesprosessen.</w:t>
      </w:r>
    </w:p>
    <w:p w14:paraId="53BE68D7" w14:textId="77777777" w:rsidR="000139A6" w:rsidRDefault="000139A6" w:rsidP="000139A6"/>
    <w:p w14:paraId="4AC8D320" w14:textId="77777777" w:rsidR="000139A6" w:rsidRPr="00A2437E" w:rsidRDefault="000139A6" w:rsidP="000139A6">
      <w:pPr>
        <w:rPr>
          <w:b/>
        </w:rPr>
      </w:pPr>
      <w:r w:rsidRPr="00A2437E">
        <w:rPr>
          <w:b/>
        </w:rPr>
        <w:t xml:space="preserve">Andre opplysninger </w:t>
      </w:r>
    </w:p>
    <w:p w14:paraId="1558565C" w14:textId="77777777" w:rsidR="000139A6" w:rsidRDefault="000139A6" w:rsidP="000139A6">
      <w:r>
        <w:t>I henhold til Offentleglovas § 25, 2. ledd kan opplysninger om søkeren bli offentliggjort selv om søkeren har anmodet om ikke å bli oppført på søkerlisten. UiO har en overtakelsesavtale for alle ansatte med formål å sikre rettighetene til forskningsresultater m.m.</w:t>
      </w:r>
    </w:p>
    <w:p w14:paraId="78F5B1D4" w14:textId="77777777" w:rsidR="000139A6" w:rsidRDefault="000139A6" w:rsidP="000139A6">
      <w:r>
        <w:t>UiO har et personalpolitisk mål om å oppnå en balansert kjønnssammensetning og rekruttere personer med innvandrerbakgrunn. Som IA-bedrift vil vi legge forholdene til rette for medarbeidere med nedsatt funksjonsevne.</w:t>
      </w:r>
    </w:p>
    <w:p w14:paraId="1213D849" w14:textId="77777777" w:rsidR="00A2437E" w:rsidRDefault="00A2437E" w:rsidP="000139A6"/>
    <w:p w14:paraId="04B40AE1" w14:textId="68BF685E" w:rsidR="000139A6" w:rsidRDefault="000139A6" w:rsidP="000139A6">
      <w:r>
        <w:t>Søknadsfrist:</w:t>
      </w:r>
    </w:p>
    <w:p w14:paraId="0A120CC5" w14:textId="77777777" w:rsidR="00300B14" w:rsidRDefault="000139A6" w:rsidP="000139A6">
      <w:r>
        <w:t>Kontaktpersoner: Elisabeth Staksrud, elisabeth.staksrud@media.uio.no</w:t>
      </w:r>
    </w:p>
    <w:sectPr w:rsidR="00300B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37B63"/>
    <w:multiLevelType w:val="hybridMultilevel"/>
    <w:tmpl w:val="A3F44E6E"/>
    <w:lvl w:ilvl="0" w:tplc="BC76893A">
      <w:numFmt w:val="bullet"/>
      <w:lvlText w:val="•"/>
      <w:lvlJc w:val="left"/>
      <w:pPr>
        <w:ind w:left="720" w:hanging="360"/>
      </w:pPr>
      <w:rPr>
        <w:rFonts w:asciiTheme="minorHAnsi" w:eastAsiaTheme="minorHAnsi" w:hAnsiTheme="minorHAns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EC67B93"/>
    <w:multiLevelType w:val="hybridMultilevel"/>
    <w:tmpl w:val="DEFAB1D8"/>
    <w:lvl w:ilvl="0" w:tplc="9B9AD138">
      <w:numFmt w:val="bullet"/>
      <w:lvlText w:val="•"/>
      <w:lvlJc w:val="left"/>
      <w:pPr>
        <w:ind w:left="360" w:firstLine="0"/>
      </w:pPr>
      <w:rPr>
        <w:rFonts w:asciiTheme="minorHAnsi" w:eastAsiaTheme="minorHAnsi" w:hAnsiTheme="minorHAns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9C05B71"/>
    <w:multiLevelType w:val="hybridMultilevel"/>
    <w:tmpl w:val="6A78EA02"/>
    <w:lvl w:ilvl="0" w:tplc="9B9AD138">
      <w:numFmt w:val="bullet"/>
      <w:lvlText w:val="•"/>
      <w:lvlJc w:val="left"/>
      <w:pPr>
        <w:ind w:left="360" w:firstLine="0"/>
      </w:pPr>
      <w:rPr>
        <w:rFonts w:asciiTheme="minorHAnsi" w:eastAsiaTheme="minorHAnsi" w:hAnsiTheme="minorHAns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1B51F70"/>
    <w:multiLevelType w:val="hybridMultilevel"/>
    <w:tmpl w:val="8F82D2CC"/>
    <w:lvl w:ilvl="0" w:tplc="BC76893A">
      <w:numFmt w:val="bullet"/>
      <w:lvlText w:val="•"/>
      <w:lvlJc w:val="left"/>
      <w:pPr>
        <w:ind w:left="720" w:hanging="360"/>
      </w:pPr>
      <w:rPr>
        <w:rFonts w:asciiTheme="minorHAnsi" w:eastAsiaTheme="minorHAnsi" w:hAnsiTheme="minorHAns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41272812"/>
    <w:multiLevelType w:val="hybridMultilevel"/>
    <w:tmpl w:val="F340A91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52321C9D"/>
    <w:multiLevelType w:val="hybridMultilevel"/>
    <w:tmpl w:val="E43A1D94"/>
    <w:lvl w:ilvl="0" w:tplc="BC76893A">
      <w:numFmt w:val="bullet"/>
      <w:lvlText w:val="•"/>
      <w:lvlJc w:val="left"/>
      <w:pPr>
        <w:ind w:left="720" w:hanging="360"/>
      </w:pPr>
      <w:rPr>
        <w:rFonts w:asciiTheme="minorHAnsi" w:eastAsiaTheme="minorHAnsi" w:hAnsiTheme="minorHAns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606A0ADB"/>
    <w:multiLevelType w:val="hybridMultilevel"/>
    <w:tmpl w:val="31EC7E0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0"/>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B14"/>
    <w:rsid w:val="000139A6"/>
    <w:rsid w:val="000876AA"/>
    <w:rsid w:val="00300B14"/>
    <w:rsid w:val="003E2E48"/>
    <w:rsid w:val="00420B30"/>
    <w:rsid w:val="00674999"/>
    <w:rsid w:val="006E55BA"/>
    <w:rsid w:val="007C774B"/>
    <w:rsid w:val="00A2437E"/>
    <w:rsid w:val="00A707E2"/>
    <w:rsid w:val="00C3006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2F27A"/>
  <w15:chartTrackingRefBased/>
  <w15:docId w15:val="{53A25D9B-8117-4AEF-A543-28EB86FD4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0B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0B14"/>
    <w:rPr>
      <w:rFonts w:ascii="Segoe UI" w:hAnsi="Segoe UI" w:cs="Segoe UI"/>
      <w:sz w:val="18"/>
      <w:szCs w:val="18"/>
    </w:rPr>
  </w:style>
  <w:style w:type="paragraph" w:styleId="ListParagraph">
    <w:name w:val="List Paragraph"/>
    <w:basedOn w:val="Normal"/>
    <w:uiPriority w:val="34"/>
    <w:qFormat/>
    <w:rsid w:val="00300B14"/>
    <w:pPr>
      <w:ind w:left="720"/>
      <w:contextualSpacing/>
    </w:pPr>
  </w:style>
  <w:style w:type="character" w:styleId="Hyperlink">
    <w:name w:val="Hyperlink"/>
    <w:basedOn w:val="DefaultParagraphFont"/>
    <w:uiPriority w:val="99"/>
    <w:unhideWhenUsed/>
    <w:rsid w:val="000139A6"/>
    <w:rPr>
      <w:color w:val="0563C1" w:themeColor="hyperlink"/>
      <w:u w:val="single"/>
    </w:rPr>
  </w:style>
  <w:style w:type="character" w:styleId="CommentReference">
    <w:name w:val="annotation reference"/>
    <w:basedOn w:val="DefaultParagraphFont"/>
    <w:uiPriority w:val="99"/>
    <w:semiHidden/>
    <w:unhideWhenUsed/>
    <w:rsid w:val="000139A6"/>
    <w:rPr>
      <w:sz w:val="16"/>
      <w:szCs w:val="16"/>
    </w:rPr>
  </w:style>
  <w:style w:type="paragraph" w:styleId="CommentText">
    <w:name w:val="annotation text"/>
    <w:basedOn w:val="Normal"/>
    <w:link w:val="CommentTextChar"/>
    <w:uiPriority w:val="99"/>
    <w:semiHidden/>
    <w:unhideWhenUsed/>
    <w:rsid w:val="000139A6"/>
    <w:pPr>
      <w:spacing w:line="240" w:lineRule="auto"/>
    </w:pPr>
    <w:rPr>
      <w:sz w:val="20"/>
      <w:szCs w:val="20"/>
    </w:rPr>
  </w:style>
  <w:style w:type="character" w:customStyle="1" w:styleId="CommentTextChar">
    <w:name w:val="Comment Text Char"/>
    <w:basedOn w:val="DefaultParagraphFont"/>
    <w:link w:val="CommentText"/>
    <w:uiPriority w:val="99"/>
    <w:semiHidden/>
    <w:rsid w:val="000139A6"/>
    <w:rPr>
      <w:sz w:val="20"/>
      <w:szCs w:val="20"/>
    </w:rPr>
  </w:style>
  <w:style w:type="paragraph" w:styleId="CommentSubject">
    <w:name w:val="annotation subject"/>
    <w:basedOn w:val="CommentText"/>
    <w:next w:val="CommentText"/>
    <w:link w:val="CommentSubjectChar"/>
    <w:uiPriority w:val="99"/>
    <w:semiHidden/>
    <w:unhideWhenUsed/>
    <w:rsid w:val="000139A6"/>
    <w:rPr>
      <w:b/>
      <w:bCs/>
    </w:rPr>
  </w:style>
  <w:style w:type="character" w:customStyle="1" w:styleId="CommentSubjectChar">
    <w:name w:val="Comment Subject Char"/>
    <w:basedOn w:val="CommentTextChar"/>
    <w:link w:val="CommentSubject"/>
    <w:uiPriority w:val="99"/>
    <w:semiHidden/>
    <w:rsid w:val="000139A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5396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f.uio.no/im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522</Words>
  <Characters>2768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Stine Bjørløw Dalsøren</dc:creator>
  <cp:keywords/>
  <dc:description/>
  <cp:lastModifiedBy>Stine Bjørløw Dalsøren</cp:lastModifiedBy>
  <cp:revision>4</cp:revision>
  <dcterms:created xsi:type="dcterms:W3CDTF">2021-12-15T12:37:00Z</dcterms:created>
  <dcterms:modified xsi:type="dcterms:W3CDTF">2021-12-15T14:20:00Z</dcterms:modified>
</cp:coreProperties>
</file>